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D9D2" w14:textId="1BB91D04" w:rsidR="00544BA4" w:rsidRDefault="00544BA4" w:rsidP="00A16A7A">
      <w:pPr>
        <w:keepNext/>
        <w:spacing w:before="240" w:after="60"/>
        <w:jc w:val="center"/>
        <w:outlineLvl w:val="3"/>
        <w:rPr>
          <w:b/>
          <w:bCs/>
        </w:rPr>
      </w:pPr>
      <w:r w:rsidRPr="00544BA4">
        <w:rPr>
          <w:b/>
          <w:noProof/>
        </w:rPr>
        <w:drawing>
          <wp:inline distT="0" distB="0" distL="0" distR="0" wp14:anchorId="279AE01F" wp14:editId="7B94CB8B">
            <wp:extent cx="777240" cy="982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C221" w14:textId="32E934CF" w:rsidR="00A16A7A" w:rsidRDefault="00A16A7A" w:rsidP="00A16A7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14:paraId="26E93605" w14:textId="77777777" w:rsidR="00A16A7A" w:rsidRDefault="00A16A7A" w:rsidP="00A16A7A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14:paraId="5BCA22F9" w14:textId="77777777" w:rsidR="00A16A7A" w:rsidRDefault="00A16A7A" w:rsidP="00A16A7A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14:paraId="74AC9D65" w14:textId="77777777" w:rsidR="00A16A7A" w:rsidRDefault="00A16A7A" w:rsidP="00A16A7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14:paraId="2D43BA53" w14:textId="77777777" w:rsidR="00B530F6" w:rsidRDefault="00B530F6" w:rsidP="00D2714A">
      <w:pPr>
        <w:jc w:val="center"/>
        <w:rPr>
          <w:b/>
          <w:color w:val="000000"/>
          <w:sz w:val="26"/>
          <w:szCs w:val="26"/>
        </w:rPr>
      </w:pPr>
    </w:p>
    <w:p w14:paraId="1D1F1DF6" w14:textId="608587D7" w:rsidR="00A16A7A" w:rsidRPr="00D2714A" w:rsidRDefault="00D2714A" w:rsidP="00D2714A">
      <w:pPr>
        <w:jc w:val="center"/>
        <w:rPr>
          <w:b/>
          <w:color w:val="000000"/>
          <w:sz w:val="26"/>
          <w:szCs w:val="26"/>
        </w:rPr>
      </w:pPr>
      <w:r w:rsidRPr="00D2714A">
        <w:rPr>
          <w:b/>
          <w:color w:val="000000"/>
          <w:sz w:val="26"/>
          <w:szCs w:val="26"/>
        </w:rPr>
        <w:t>РЕШЕНИЕ</w:t>
      </w:r>
      <w:bookmarkStart w:id="0" w:name="_GoBack"/>
      <w:bookmarkEnd w:id="0"/>
    </w:p>
    <w:p w14:paraId="6C08B542" w14:textId="77777777" w:rsidR="000B54C3" w:rsidRDefault="000B54C3" w:rsidP="00A16A7A">
      <w:pPr>
        <w:spacing w:line="360" w:lineRule="auto"/>
        <w:rPr>
          <w:sz w:val="26"/>
          <w:szCs w:val="26"/>
        </w:rPr>
      </w:pPr>
    </w:p>
    <w:p w14:paraId="4DCD19FE" w14:textId="5F39DEA1" w:rsidR="00A16A7A" w:rsidRPr="00133CC2" w:rsidRDefault="00A16A7A" w:rsidP="00544BA4">
      <w:pPr>
        <w:spacing w:line="360" w:lineRule="auto"/>
        <w:jc w:val="center"/>
        <w:rPr>
          <w:sz w:val="26"/>
          <w:szCs w:val="26"/>
        </w:rPr>
      </w:pPr>
      <w:r w:rsidRPr="00133CC2">
        <w:rPr>
          <w:sz w:val="26"/>
          <w:szCs w:val="26"/>
        </w:rPr>
        <w:t xml:space="preserve">от </w:t>
      </w:r>
      <w:r w:rsidR="000B54C3">
        <w:rPr>
          <w:sz w:val="26"/>
          <w:szCs w:val="26"/>
        </w:rPr>
        <w:t>04 апреля</w:t>
      </w:r>
      <w:r w:rsidR="00301001">
        <w:rPr>
          <w:sz w:val="26"/>
          <w:szCs w:val="26"/>
        </w:rPr>
        <w:t xml:space="preserve">  </w:t>
      </w:r>
      <w:r w:rsidRPr="00133CC2">
        <w:rPr>
          <w:sz w:val="26"/>
          <w:szCs w:val="26"/>
        </w:rPr>
        <w:t>202</w:t>
      </w:r>
      <w:r w:rsidR="00301001">
        <w:rPr>
          <w:sz w:val="26"/>
          <w:szCs w:val="26"/>
        </w:rPr>
        <w:t>3</w:t>
      </w:r>
      <w:r w:rsidRPr="00133CC2">
        <w:rPr>
          <w:sz w:val="26"/>
          <w:szCs w:val="26"/>
        </w:rPr>
        <w:t xml:space="preserve"> года № </w:t>
      </w:r>
      <w:r w:rsidR="000B54C3">
        <w:rPr>
          <w:sz w:val="26"/>
          <w:szCs w:val="26"/>
        </w:rPr>
        <w:t>143</w:t>
      </w:r>
    </w:p>
    <w:p w14:paraId="404C6B8F" w14:textId="77777777" w:rsidR="00B530F6" w:rsidRDefault="00B530F6" w:rsidP="00263F68">
      <w:pPr>
        <w:shd w:val="clear" w:color="auto" w:fill="FFFFFF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14:paraId="4F92C4C1" w14:textId="59081989" w:rsidR="00263F68" w:rsidRPr="00263F68" w:rsidRDefault="00263F68" w:rsidP="00544BA4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63F68">
        <w:rPr>
          <w:bCs/>
          <w:color w:val="000000"/>
          <w:sz w:val="28"/>
          <w:szCs w:val="28"/>
          <w:bdr w:val="none" w:sz="0" w:space="0" w:color="auto" w:frame="1"/>
        </w:rPr>
        <w:t>Об утверждении Порядка предоставления иных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3F68">
        <w:rPr>
          <w:bCs/>
          <w:color w:val="000000"/>
          <w:sz w:val="28"/>
          <w:szCs w:val="28"/>
          <w:bdr w:val="none" w:sz="0" w:space="0" w:color="auto" w:frame="1"/>
        </w:rPr>
        <w:t>межбюджетных трансфертов</w:t>
      </w:r>
      <w:r w:rsidR="00544BA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3F68">
        <w:rPr>
          <w:bCs/>
          <w:color w:val="000000"/>
          <w:sz w:val="28"/>
          <w:szCs w:val="28"/>
          <w:bdr w:val="none" w:sz="0" w:space="0" w:color="auto" w:frame="1"/>
        </w:rPr>
        <w:t>на осуществление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3F68">
        <w:rPr>
          <w:bCs/>
          <w:color w:val="000000"/>
          <w:sz w:val="28"/>
          <w:szCs w:val="28"/>
          <w:bdr w:val="none" w:sz="0" w:space="0" w:color="auto" w:frame="1"/>
        </w:rPr>
        <w:t>части полномочий по решению вопросов местного</w:t>
      </w:r>
      <w:r w:rsidR="00544BA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3F68">
        <w:rPr>
          <w:bCs/>
          <w:color w:val="000000"/>
          <w:sz w:val="28"/>
          <w:szCs w:val="28"/>
          <w:bdr w:val="none" w:sz="0" w:space="0" w:color="auto" w:frame="1"/>
        </w:rPr>
        <w:t>значения в соответствии с заключенными соглашениями</w:t>
      </w:r>
      <w:r w:rsidR="00544BA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3F68">
        <w:rPr>
          <w:bCs/>
          <w:color w:val="000000"/>
          <w:sz w:val="28"/>
          <w:szCs w:val="28"/>
          <w:bdr w:val="none" w:sz="0" w:space="0" w:color="auto" w:frame="1"/>
        </w:rPr>
        <w:t xml:space="preserve">из бюджета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поселения Рощинский муниципального района Волжский Самарской области </w:t>
      </w:r>
      <w:r w:rsidRPr="00263F68">
        <w:rPr>
          <w:color w:val="000000"/>
          <w:sz w:val="28"/>
          <w:szCs w:val="28"/>
        </w:rPr>
        <w:t>в бюджет</w:t>
      </w:r>
      <w:r w:rsidR="00544BA4">
        <w:rPr>
          <w:color w:val="000000"/>
          <w:sz w:val="28"/>
          <w:szCs w:val="28"/>
        </w:rPr>
        <w:t xml:space="preserve"> </w:t>
      </w:r>
      <w:r w:rsidRPr="00263F68">
        <w:rPr>
          <w:color w:val="000000"/>
          <w:sz w:val="28"/>
          <w:szCs w:val="28"/>
        </w:rPr>
        <w:t>муниципального района Волжский Самарской области</w:t>
      </w:r>
      <w:proofErr w:type="gramEnd"/>
    </w:p>
    <w:p w14:paraId="28E493DD" w14:textId="77777777" w:rsidR="0041645B" w:rsidRPr="00370CC2" w:rsidRDefault="0041645B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2C2AE662" w14:textId="77777777" w:rsidR="00B530F6" w:rsidRDefault="00263F68" w:rsidP="00544BA4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63F68">
        <w:rPr>
          <w:color w:val="00000A"/>
          <w:sz w:val="28"/>
          <w:szCs w:val="28"/>
        </w:rPr>
        <w:t xml:space="preserve">В соответствии со </w:t>
      </w:r>
      <w:hyperlink r:id="rId9">
        <w:r w:rsidRPr="00263F68">
          <w:rPr>
            <w:color w:val="00000A"/>
            <w:sz w:val="28"/>
            <w:szCs w:val="28"/>
          </w:rPr>
          <w:t>статьями 9</w:t>
        </w:r>
      </w:hyperlink>
      <w:hyperlink r:id="rId10"/>
      <w:r w:rsidRPr="00263F68">
        <w:rPr>
          <w:color w:val="00000A"/>
          <w:sz w:val="28"/>
          <w:szCs w:val="28"/>
        </w:rPr>
        <w:t xml:space="preserve"> и</w:t>
      </w:r>
      <w:hyperlink r:id="rId11">
        <w:r w:rsidRPr="00263F68">
          <w:rPr>
            <w:color w:val="00000A"/>
            <w:sz w:val="28"/>
            <w:szCs w:val="28"/>
          </w:rPr>
          <w:t xml:space="preserve"> 142</w:t>
        </w:r>
      </w:hyperlink>
      <w:r w:rsidRPr="00263F68">
        <w:rPr>
          <w:color w:val="00000A"/>
          <w:sz w:val="28"/>
          <w:szCs w:val="28"/>
        </w:rPr>
        <w:t>.5</w:t>
      </w:r>
      <w:r w:rsidRPr="00263F68">
        <w:rPr>
          <w:color w:val="000000"/>
          <w:sz w:val="28"/>
          <w:szCs w:val="28"/>
        </w:rPr>
        <w:t xml:space="preserve"> </w:t>
      </w:r>
      <w:hyperlink r:id="rId12">
        <w:r w:rsidRPr="00263F68">
          <w:rPr>
            <w:color w:val="00000A"/>
            <w:sz w:val="28"/>
            <w:szCs w:val="28"/>
          </w:rPr>
          <w:t xml:space="preserve"> </w:t>
        </w:r>
      </w:hyperlink>
      <w:r w:rsidRPr="00263F68">
        <w:rPr>
          <w:color w:val="00000A"/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263F68">
        <w:rPr>
          <w:color w:val="000000"/>
          <w:sz w:val="28"/>
          <w:szCs w:val="28"/>
        </w:rPr>
        <w:t xml:space="preserve"> </w:t>
      </w:r>
      <w:r w:rsidRPr="00CC34E5">
        <w:rPr>
          <w:color w:val="000000"/>
          <w:sz w:val="28"/>
          <w:szCs w:val="28"/>
        </w:rPr>
        <w:t>городского поселения</w:t>
      </w:r>
      <w:r w:rsidRPr="00263F68">
        <w:rPr>
          <w:color w:val="000000"/>
          <w:sz w:val="28"/>
          <w:szCs w:val="28"/>
        </w:rPr>
        <w:t xml:space="preserve"> в целях установления случаев и порядка предоставления иных межбюджетных трансфертов из бюджета </w:t>
      </w:r>
      <w:r w:rsidRPr="00CC34E5">
        <w:rPr>
          <w:color w:val="000000"/>
          <w:sz w:val="28"/>
          <w:szCs w:val="28"/>
        </w:rPr>
        <w:t>городского поселения</w:t>
      </w:r>
      <w:r w:rsidRPr="00263F68">
        <w:rPr>
          <w:color w:val="000000"/>
          <w:sz w:val="28"/>
          <w:szCs w:val="28"/>
        </w:rPr>
        <w:t xml:space="preserve"> бюджету муниципального района Волжский Самарской области</w:t>
      </w:r>
      <w:proofErr w:type="gramEnd"/>
    </w:p>
    <w:p w14:paraId="24536510" w14:textId="04D50D8E" w:rsidR="00A16A7A" w:rsidRPr="00CC34E5" w:rsidRDefault="00417C98" w:rsidP="00544BA4">
      <w:pPr>
        <w:pStyle w:val="af5"/>
        <w:spacing w:line="360" w:lineRule="auto"/>
        <w:ind w:firstLine="708"/>
        <w:jc w:val="both"/>
        <w:rPr>
          <w:sz w:val="28"/>
          <w:szCs w:val="28"/>
        </w:rPr>
      </w:pPr>
      <w:r w:rsidRPr="00CC34E5">
        <w:rPr>
          <w:sz w:val="28"/>
          <w:szCs w:val="28"/>
        </w:rPr>
        <w:t xml:space="preserve">Собрание представителей </w:t>
      </w:r>
      <w:r w:rsidR="00A16A7A" w:rsidRPr="00CC34E5">
        <w:rPr>
          <w:sz w:val="28"/>
          <w:szCs w:val="28"/>
        </w:rPr>
        <w:t xml:space="preserve">городского поселения Рощинский </w:t>
      </w:r>
      <w:r w:rsidRPr="00CC34E5">
        <w:rPr>
          <w:sz w:val="28"/>
          <w:szCs w:val="28"/>
        </w:rPr>
        <w:t xml:space="preserve">муниципального района </w:t>
      </w:r>
      <w:proofErr w:type="gramStart"/>
      <w:r w:rsidRPr="00CC34E5">
        <w:rPr>
          <w:sz w:val="28"/>
          <w:szCs w:val="28"/>
        </w:rPr>
        <w:t>Волжский</w:t>
      </w:r>
      <w:proofErr w:type="gramEnd"/>
      <w:r w:rsidRPr="00CC34E5">
        <w:rPr>
          <w:sz w:val="28"/>
          <w:szCs w:val="28"/>
        </w:rPr>
        <w:t xml:space="preserve"> Самарской области </w:t>
      </w:r>
    </w:p>
    <w:p w14:paraId="74FE74E1" w14:textId="08945923" w:rsidR="00417C98" w:rsidRPr="00CC34E5" w:rsidRDefault="00417C98" w:rsidP="00544BA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CC34E5">
        <w:rPr>
          <w:sz w:val="28"/>
          <w:szCs w:val="28"/>
        </w:rPr>
        <w:t>РЕШИЛО:</w:t>
      </w:r>
    </w:p>
    <w:p w14:paraId="4972C807" w14:textId="6F901906" w:rsidR="00B530F6" w:rsidRPr="00B530F6" w:rsidRDefault="00417C98" w:rsidP="00544BA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B530F6">
        <w:rPr>
          <w:sz w:val="28"/>
          <w:szCs w:val="28"/>
        </w:rPr>
        <w:t>1.</w:t>
      </w:r>
      <w:r w:rsidR="00B530F6">
        <w:rPr>
          <w:sz w:val="28"/>
          <w:szCs w:val="28"/>
        </w:rPr>
        <w:t xml:space="preserve"> </w:t>
      </w:r>
      <w:r w:rsidR="00263F68" w:rsidRPr="00B530F6">
        <w:rPr>
          <w:sz w:val="28"/>
          <w:szCs w:val="28"/>
        </w:rPr>
        <w:t>Утвердить Порядок предоставления иных межбюджетных трансфертов из бюджета городского поселения Рощинский муниципального района Волжский Самарской области на осуществление части полномочий по решению вопросов местного значения в соответствии с заключенными соглашениями бюджету муниципального района Волжский Самарской области</w:t>
      </w:r>
      <w:r w:rsidR="00B530F6">
        <w:rPr>
          <w:sz w:val="28"/>
          <w:szCs w:val="28"/>
        </w:rPr>
        <w:t xml:space="preserve"> (Приложение№1)</w:t>
      </w:r>
      <w:r w:rsidR="00263F68" w:rsidRPr="00B530F6">
        <w:rPr>
          <w:sz w:val="28"/>
          <w:szCs w:val="28"/>
        </w:rPr>
        <w:t>.</w:t>
      </w:r>
    </w:p>
    <w:p w14:paraId="27D47416" w14:textId="4D703040" w:rsidR="000E6CEA" w:rsidRPr="00B530F6" w:rsidRDefault="00B530F6" w:rsidP="00544BA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32154" w:rsidRPr="00B530F6">
        <w:rPr>
          <w:sz w:val="28"/>
          <w:szCs w:val="28"/>
        </w:rPr>
        <w:t xml:space="preserve">. </w:t>
      </w:r>
      <w:r w:rsidR="000E6CEA" w:rsidRPr="00B530F6">
        <w:rPr>
          <w:sz w:val="28"/>
          <w:szCs w:val="28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14:paraId="1649D941" w14:textId="3A3D819A" w:rsidR="00332154" w:rsidRPr="00B530F6" w:rsidRDefault="00B530F6" w:rsidP="00544BA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154" w:rsidRPr="00B530F6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64A1C65D" w14:textId="77777777" w:rsidR="00B530F6" w:rsidRDefault="00B530F6" w:rsidP="00544BA4">
      <w:pPr>
        <w:pStyle w:val="af5"/>
        <w:spacing w:line="360" w:lineRule="auto"/>
        <w:rPr>
          <w:sz w:val="28"/>
          <w:szCs w:val="28"/>
        </w:rPr>
      </w:pPr>
    </w:p>
    <w:p w14:paraId="724627C7" w14:textId="448A56FA" w:rsidR="000E6CEA" w:rsidRPr="00CC34E5" w:rsidRDefault="000E6CEA" w:rsidP="00544BA4">
      <w:pPr>
        <w:pStyle w:val="af5"/>
        <w:spacing w:line="360" w:lineRule="auto"/>
        <w:rPr>
          <w:sz w:val="28"/>
          <w:szCs w:val="28"/>
        </w:rPr>
      </w:pPr>
      <w:r w:rsidRPr="00CC34E5">
        <w:rPr>
          <w:sz w:val="28"/>
          <w:szCs w:val="28"/>
        </w:rPr>
        <w:t xml:space="preserve">Глава </w:t>
      </w:r>
    </w:p>
    <w:p w14:paraId="6F278092" w14:textId="45E1F9F0" w:rsidR="000E6CEA" w:rsidRPr="00CC34E5" w:rsidRDefault="00301001" w:rsidP="00544BA4">
      <w:pPr>
        <w:pStyle w:val="af5"/>
        <w:spacing w:line="360" w:lineRule="auto"/>
        <w:rPr>
          <w:sz w:val="28"/>
          <w:szCs w:val="28"/>
        </w:rPr>
      </w:pPr>
      <w:r w:rsidRPr="00CC34E5">
        <w:rPr>
          <w:sz w:val="28"/>
          <w:szCs w:val="28"/>
        </w:rPr>
        <w:t>городского поселения</w:t>
      </w:r>
      <w:r w:rsidR="000E6CEA" w:rsidRPr="00CC34E5">
        <w:rPr>
          <w:sz w:val="28"/>
          <w:szCs w:val="28"/>
        </w:rPr>
        <w:t xml:space="preserve"> Рощинский  </w:t>
      </w:r>
      <w:r w:rsidR="00370CC2" w:rsidRPr="00CC34E5">
        <w:rPr>
          <w:sz w:val="28"/>
          <w:szCs w:val="28"/>
        </w:rPr>
        <w:t xml:space="preserve">  </w:t>
      </w:r>
      <w:r w:rsidR="000E6CEA" w:rsidRPr="00CC34E5">
        <w:rPr>
          <w:sz w:val="28"/>
          <w:szCs w:val="28"/>
        </w:rPr>
        <w:t xml:space="preserve">                           </w:t>
      </w:r>
      <w:r w:rsidR="00370CC2" w:rsidRPr="00CC34E5">
        <w:rPr>
          <w:sz w:val="28"/>
          <w:szCs w:val="28"/>
        </w:rPr>
        <w:t xml:space="preserve"> </w:t>
      </w:r>
      <w:r w:rsidR="00A81BBA" w:rsidRPr="00CC34E5">
        <w:rPr>
          <w:sz w:val="28"/>
          <w:szCs w:val="28"/>
        </w:rPr>
        <w:t xml:space="preserve"> </w:t>
      </w:r>
      <w:r w:rsidR="00370CC2" w:rsidRPr="00CC34E5">
        <w:rPr>
          <w:sz w:val="28"/>
          <w:szCs w:val="28"/>
        </w:rPr>
        <w:t xml:space="preserve">        </w:t>
      </w:r>
      <w:r w:rsidR="00B530F6">
        <w:rPr>
          <w:sz w:val="28"/>
          <w:szCs w:val="28"/>
        </w:rPr>
        <w:t xml:space="preserve">         </w:t>
      </w:r>
      <w:r w:rsidR="00263F68" w:rsidRPr="00CC34E5">
        <w:rPr>
          <w:sz w:val="28"/>
          <w:szCs w:val="28"/>
        </w:rPr>
        <w:t>В.</w:t>
      </w:r>
      <w:r w:rsidR="00CC34E5" w:rsidRPr="00CC34E5">
        <w:rPr>
          <w:sz w:val="28"/>
          <w:szCs w:val="28"/>
        </w:rPr>
        <w:t xml:space="preserve"> </w:t>
      </w:r>
      <w:r w:rsidR="00263F68" w:rsidRPr="00CC34E5">
        <w:rPr>
          <w:sz w:val="28"/>
          <w:szCs w:val="28"/>
        </w:rPr>
        <w:t xml:space="preserve">Н. </w:t>
      </w:r>
      <w:r w:rsidR="00B530F6">
        <w:rPr>
          <w:sz w:val="28"/>
          <w:szCs w:val="28"/>
        </w:rPr>
        <w:t>Волков</w:t>
      </w:r>
    </w:p>
    <w:p w14:paraId="3FF4111D" w14:textId="77777777" w:rsidR="00370CC2" w:rsidRPr="00CC34E5" w:rsidRDefault="00370CC2" w:rsidP="00544BA4">
      <w:pPr>
        <w:pStyle w:val="af5"/>
        <w:spacing w:line="360" w:lineRule="auto"/>
        <w:rPr>
          <w:sz w:val="28"/>
          <w:szCs w:val="28"/>
        </w:rPr>
      </w:pPr>
    </w:p>
    <w:p w14:paraId="4279E927" w14:textId="77777777" w:rsidR="000E6CEA" w:rsidRPr="00CC34E5" w:rsidRDefault="000E6CEA" w:rsidP="00544BA4">
      <w:pPr>
        <w:pStyle w:val="af5"/>
        <w:spacing w:line="360" w:lineRule="auto"/>
        <w:rPr>
          <w:sz w:val="28"/>
          <w:szCs w:val="28"/>
        </w:rPr>
      </w:pPr>
      <w:r w:rsidRPr="00CC34E5">
        <w:rPr>
          <w:sz w:val="28"/>
          <w:szCs w:val="28"/>
        </w:rPr>
        <w:t>Председатель</w:t>
      </w:r>
    </w:p>
    <w:p w14:paraId="59F2658B" w14:textId="77777777" w:rsidR="000E6CEA" w:rsidRPr="00CC34E5" w:rsidRDefault="000E6CEA" w:rsidP="00544BA4">
      <w:pPr>
        <w:pStyle w:val="af5"/>
        <w:spacing w:line="360" w:lineRule="auto"/>
        <w:rPr>
          <w:sz w:val="28"/>
          <w:szCs w:val="28"/>
        </w:rPr>
      </w:pPr>
      <w:r w:rsidRPr="00CC34E5">
        <w:rPr>
          <w:sz w:val="28"/>
          <w:szCs w:val="28"/>
        </w:rPr>
        <w:t xml:space="preserve">Собрания представителей </w:t>
      </w:r>
    </w:p>
    <w:p w14:paraId="432E604F" w14:textId="1D07E861" w:rsidR="000E6CEA" w:rsidRPr="00CC34E5" w:rsidRDefault="000E6CEA" w:rsidP="00544BA4">
      <w:pPr>
        <w:pStyle w:val="af5"/>
        <w:spacing w:line="360" w:lineRule="auto"/>
        <w:rPr>
          <w:color w:val="000000"/>
          <w:sz w:val="28"/>
          <w:szCs w:val="28"/>
        </w:rPr>
      </w:pPr>
      <w:r w:rsidRPr="00CC34E5">
        <w:rPr>
          <w:sz w:val="28"/>
          <w:szCs w:val="28"/>
        </w:rPr>
        <w:t>городского поселения Рощинский</w:t>
      </w:r>
      <w:r w:rsidRPr="00CC34E5">
        <w:rPr>
          <w:sz w:val="28"/>
          <w:szCs w:val="28"/>
        </w:rPr>
        <w:tab/>
      </w:r>
      <w:r w:rsidRPr="00CC34E5">
        <w:rPr>
          <w:color w:val="000000"/>
          <w:sz w:val="28"/>
          <w:szCs w:val="28"/>
        </w:rPr>
        <w:t xml:space="preserve">    </w:t>
      </w:r>
      <w:r w:rsidRPr="00CC34E5">
        <w:rPr>
          <w:color w:val="000000"/>
          <w:sz w:val="28"/>
          <w:szCs w:val="28"/>
        </w:rPr>
        <w:tab/>
      </w:r>
      <w:r w:rsidRPr="00CC34E5">
        <w:rPr>
          <w:color w:val="000000"/>
          <w:sz w:val="28"/>
          <w:szCs w:val="28"/>
        </w:rPr>
        <w:tab/>
        <w:t xml:space="preserve">  </w:t>
      </w:r>
      <w:r w:rsidR="00CC34E5" w:rsidRPr="00CC34E5">
        <w:rPr>
          <w:color w:val="000000"/>
          <w:sz w:val="28"/>
          <w:szCs w:val="28"/>
        </w:rPr>
        <w:t xml:space="preserve">                          </w:t>
      </w:r>
      <w:r w:rsidRPr="00CC34E5">
        <w:rPr>
          <w:color w:val="000000"/>
          <w:sz w:val="28"/>
          <w:szCs w:val="28"/>
        </w:rPr>
        <w:t>О.</w:t>
      </w:r>
      <w:r w:rsidR="00CC34E5" w:rsidRPr="00CC34E5">
        <w:rPr>
          <w:color w:val="000000"/>
          <w:sz w:val="28"/>
          <w:szCs w:val="28"/>
        </w:rPr>
        <w:t xml:space="preserve"> </w:t>
      </w:r>
      <w:r w:rsidRPr="00CC34E5">
        <w:rPr>
          <w:color w:val="000000"/>
          <w:sz w:val="28"/>
          <w:szCs w:val="28"/>
        </w:rPr>
        <w:t>И.</w:t>
      </w:r>
      <w:r w:rsidR="00CC34E5" w:rsidRPr="00CC34E5">
        <w:rPr>
          <w:color w:val="000000"/>
          <w:sz w:val="28"/>
          <w:szCs w:val="28"/>
        </w:rPr>
        <w:t xml:space="preserve"> </w:t>
      </w:r>
      <w:r w:rsidRPr="00CC34E5">
        <w:rPr>
          <w:color w:val="000000"/>
          <w:sz w:val="28"/>
          <w:szCs w:val="28"/>
        </w:rPr>
        <w:t>Рубина</w:t>
      </w:r>
    </w:p>
    <w:p w14:paraId="3F79DC11" w14:textId="77777777" w:rsidR="00B530F6" w:rsidRDefault="00B530F6" w:rsidP="000E6CEA">
      <w:pPr>
        <w:jc w:val="right"/>
        <w:rPr>
          <w:rFonts w:eastAsia="Gulim"/>
        </w:rPr>
      </w:pPr>
    </w:p>
    <w:p w14:paraId="1C8B7BEC" w14:textId="77777777" w:rsidR="00544BA4" w:rsidRDefault="00544BA4" w:rsidP="000E6CEA">
      <w:pPr>
        <w:jc w:val="right"/>
        <w:rPr>
          <w:rFonts w:eastAsia="Gulim"/>
        </w:rPr>
      </w:pPr>
    </w:p>
    <w:p w14:paraId="2E1DC6CE" w14:textId="77777777" w:rsidR="00544BA4" w:rsidRDefault="00544BA4" w:rsidP="000E6CEA">
      <w:pPr>
        <w:jc w:val="right"/>
        <w:rPr>
          <w:rFonts w:eastAsia="Gulim"/>
        </w:rPr>
      </w:pPr>
    </w:p>
    <w:p w14:paraId="47609DE9" w14:textId="77777777" w:rsidR="00544BA4" w:rsidRDefault="00544BA4" w:rsidP="000E6CEA">
      <w:pPr>
        <w:jc w:val="right"/>
        <w:rPr>
          <w:rFonts w:eastAsia="Gulim"/>
        </w:rPr>
      </w:pPr>
    </w:p>
    <w:p w14:paraId="6096BBA6" w14:textId="77777777" w:rsidR="00544BA4" w:rsidRDefault="00544BA4" w:rsidP="000E6CEA">
      <w:pPr>
        <w:jc w:val="right"/>
        <w:rPr>
          <w:rFonts w:eastAsia="Gulim"/>
        </w:rPr>
      </w:pPr>
    </w:p>
    <w:p w14:paraId="11A9BE80" w14:textId="77777777" w:rsidR="00544BA4" w:rsidRDefault="00544BA4" w:rsidP="000E6CEA">
      <w:pPr>
        <w:jc w:val="right"/>
        <w:rPr>
          <w:rFonts w:eastAsia="Gulim"/>
        </w:rPr>
      </w:pPr>
    </w:p>
    <w:p w14:paraId="37FDFD42" w14:textId="77777777" w:rsidR="00544BA4" w:rsidRDefault="00544BA4" w:rsidP="000E6CEA">
      <w:pPr>
        <w:jc w:val="right"/>
        <w:rPr>
          <w:rFonts w:eastAsia="Gulim"/>
        </w:rPr>
      </w:pPr>
    </w:p>
    <w:p w14:paraId="25E98EC4" w14:textId="77777777" w:rsidR="00544BA4" w:rsidRDefault="00544BA4" w:rsidP="000E6CEA">
      <w:pPr>
        <w:jc w:val="right"/>
        <w:rPr>
          <w:rFonts w:eastAsia="Gulim"/>
        </w:rPr>
      </w:pPr>
    </w:p>
    <w:p w14:paraId="0C16BB1D" w14:textId="77777777" w:rsidR="00544BA4" w:rsidRDefault="00544BA4" w:rsidP="000E6CEA">
      <w:pPr>
        <w:jc w:val="right"/>
        <w:rPr>
          <w:rFonts w:eastAsia="Gulim"/>
        </w:rPr>
      </w:pPr>
    </w:p>
    <w:p w14:paraId="5F150D11" w14:textId="77777777" w:rsidR="00544BA4" w:rsidRDefault="00544BA4" w:rsidP="000E6CEA">
      <w:pPr>
        <w:jc w:val="right"/>
        <w:rPr>
          <w:rFonts w:eastAsia="Gulim"/>
        </w:rPr>
      </w:pPr>
    </w:p>
    <w:p w14:paraId="45A33498" w14:textId="77777777" w:rsidR="00544BA4" w:rsidRDefault="00544BA4" w:rsidP="000E6CEA">
      <w:pPr>
        <w:jc w:val="right"/>
        <w:rPr>
          <w:rFonts w:eastAsia="Gulim"/>
        </w:rPr>
      </w:pPr>
    </w:p>
    <w:p w14:paraId="212588E2" w14:textId="77777777" w:rsidR="00544BA4" w:rsidRDefault="00544BA4" w:rsidP="000E6CEA">
      <w:pPr>
        <w:jc w:val="right"/>
        <w:rPr>
          <w:rFonts w:eastAsia="Gulim"/>
        </w:rPr>
      </w:pPr>
    </w:p>
    <w:p w14:paraId="3800FB87" w14:textId="77777777" w:rsidR="00544BA4" w:rsidRDefault="00544BA4" w:rsidP="000E6CEA">
      <w:pPr>
        <w:jc w:val="right"/>
        <w:rPr>
          <w:rFonts w:eastAsia="Gulim"/>
        </w:rPr>
      </w:pPr>
    </w:p>
    <w:p w14:paraId="18BE3114" w14:textId="77777777" w:rsidR="00544BA4" w:rsidRDefault="00544BA4" w:rsidP="000E6CEA">
      <w:pPr>
        <w:jc w:val="right"/>
        <w:rPr>
          <w:rFonts w:eastAsia="Gulim"/>
        </w:rPr>
      </w:pPr>
    </w:p>
    <w:p w14:paraId="536D873C" w14:textId="77777777" w:rsidR="00544BA4" w:rsidRDefault="00544BA4" w:rsidP="000E6CEA">
      <w:pPr>
        <w:jc w:val="right"/>
        <w:rPr>
          <w:rFonts w:eastAsia="Gulim"/>
        </w:rPr>
      </w:pPr>
    </w:p>
    <w:p w14:paraId="2BE9E0C4" w14:textId="77777777" w:rsidR="00544BA4" w:rsidRDefault="00544BA4" w:rsidP="000E6CEA">
      <w:pPr>
        <w:jc w:val="right"/>
        <w:rPr>
          <w:rFonts w:eastAsia="Gulim"/>
        </w:rPr>
      </w:pPr>
    </w:p>
    <w:p w14:paraId="46607C1F" w14:textId="77777777" w:rsidR="00544BA4" w:rsidRDefault="00544BA4" w:rsidP="000E6CEA">
      <w:pPr>
        <w:jc w:val="right"/>
        <w:rPr>
          <w:rFonts w:eastAsia="Gulim"/>
        </w:rPr>
      </w:pPr>
    </w:p>
    <w:p w14:paraId="7E867E96" w14:textId="77777777" w:rsidR="00544BA4" w:rsidRDefault="00544BA4" w:rsidP="000E6CEA">
      <w:pPr>
        <w:jc w:val="right"/>
        <w:rPr>
          <w:rFonts w:eastAsia="Gulim"/>
        </w:rPr>
      </w:pPr>
    </w:p>
    <w:p w14:paraId="08B32BB8" w14:textId="77777777" w:rsidR="00544BA4" w:rsidRDefault="00544BA4" w:rsidP="000E6CEA">
      <w:pPr>
        <w:jc w:val="right"/>
        <w:rPr>
          <w:rFonts w:eastAsia="Gulim"/>
        </w:rPr>
      </w:pPr>
    </w:p>
    <w:p w14:paraId="5CA0E29F" w14:textId="77777777" w:rsidR="00544BA4" w:rsidRDefault="00544BA4" w:rsidP="000E6CEA">
      <w:pPr>
        <w:jc w:val="right"/>
        <w:rPr>
          <w:rFonts w:eastAsia="Gulim"/>
        </w:rPr>
      </w:pPr>
    </w:p>
    <w:p w14:paraId="2322D11E" w14:textId="77777777" w:rsidR="00544BA4" w:rsidRDefault="00544BA4" w:rsidP="000E6CEA">
      <w:pPr>
        <w:jc w:val="right"/>
        <w:rPr>
          <w:rFonts w:eastAsia="Gulim"/>
        </w:rPr>
      </w:pPr>
    </w:p>
    <w:p w14:paraId="09BD4032" w14:textId="77777777" w:rsidR="00544BA4" w:rsidRDefault="00544BA4" w:rsidP="000E6CEA">
      <w:pPr>
        <w:jc w:val="right"/>
        <w:rPr>
          <w:rFonts w:eastAsia="Gulim"/>
        </w:rPr>
      </w:pPr>
    </w:p>
    <w:p w14:paraId="3C547EE7" w14:textId="77777777" w:rsidR="00544BA4" w:rsidRDefault="00544BA4" w:rsidP="000E6CEA">
      <w:pPr>
        <w:jc w:val="right"/>
        <w:rPr>
          <w:rFonts w:eastAsia="Gulim"/>
        </w:rPr>
      </w:pPr>
    </w:p>
    <w:p w14:paraId="10953B5D" w14:textId="77777777" w:rsidR="00544BA4" w:rsidRDefault="00544BA4" w:rsidP="000E6CEA">
      <w:pPr>
        <w:jc w:val="right"/>
        <w:rPr>
          <w:rFonts w:eastAsia="Gulim"/>
        </w:rPr>
      </w:pPr>
    </w:p>
    <w:p w14:paraId="48131149" w14:textId="77777777" w:rsidR="00544BA4" w:rsidRDefault="00544BA4" w:rsidP="000E6CEA">
      <w:pPr>
        <w:jc w:val="right"/>
        <w:rPr>
          <w:rFonts w:eastAsia="Gulim"/>
        </w:rPr>
      </w:pPr>
    </w:p>
    <w:p w14:paraId="1E8B07B2" w14:textId="77777777" w:rsidR="00544BA4" w:rsidRDefault="00544BA4" w:rsidP="000E6CEA">
      <w:pPr>
        <w:jc w:val="right"/>
        <w:rPr>
          <w:rFonts w:eastAsia="Gulim"/>
        </w:rPr>
      </w:pPr>
    </w:p>
    <w:p w14:paraId="56B2F9E6" w14:textId="77777777" w:rsidR="00544BA4" w:rsidRDefault="00544BA4" w:rsidP="000E6CEA">
      <w:pPr>
        <w:jc w:val="right"/>
        <w:rPr>
          <w:rFonts w:eastAsia="Gulim"/>
        </w:rPr>
      </w:pPr>
    </w:p>
    <w:p w14:paraId="2B29DC46" w14:textId="77777777" w:rsidR="00544BA4" w:rsidRDefault="00544BA4" w:rsidP="000E6CEA">
      <w:pPr>
        <w:jc w:val="right"/>
        <w:rPr>
          <w:rFonts w:eastAsia="Gulim"/>
        </w:rPr>
      </w:pPr>
    </w:p>
    <w:p w14:paraId="7FF43C99" w14:textId="77777777" w:rsidR="00544BA4" w:rsidRDefault="00544BA4" w:rsidP="000E6CEA">
      <w:pPr>
        <w:jc w:val="right"/>
        <w:rPr>
          <w:rFonts w:eastAsia="Gulim"/>
        </w:rPr>
      </w:pPr>
    </w:p>
    <w:p w14:paraId="57C5AB3F" w14:textId="77777777" w:rsidR="00544BA4" w:rsidRDefault="00544BA4" w:rsidP="000E6CEA">
      <w:pPr>
        <w:jc w:val="right"/>
        <w:rPr>
          <w:rFonts w:eastAsia="Gulim"/>
        </w:rPr>
      </w:pPr>
    </w:p>
    <w:p w14:paraId="55477EDB" w14:textId="77777777" w:rsidR="00544BA4" w:rsidRDefault="00544BA4" w:rsidP="000E6CEA">
      <w:pPr>
        <w:jc w:val="right"/>
        <w:rPr>
          <w:rFonts w:eastAsia="Gulim"/>
        </w:rPr>
      </w:pPr>
    </w:p>
    <w:p w14:paraId="32DA71C6" w14:textId="77777777" w:rsidR="00544BA4" w:rsidRDefault="00544BA4" w:rsidP="000E6CEA">
      <w:pPr>
        <w:jc w:val="right"/>
        <w:rPr>
          <w:rFonts w:eastAsia="Gulim"/>
        </w:rPr>
      </w:pPr>
    </w:p>
    <w:p w14:paraId="014B8716" w14:textId="77777777" w:rsidR="00544BA4" w:rsidRDefault="00544BA4" w:rsidP="000E6CEA">
      <w:pPr>
        <w:jc w:val="right"/>
        <w:rPr>
          <w:rFonts w:eastAsia="Gulim"/>
        </w:rPr>
      </w:pPr>
    </w:p>
    <w:p w14:paraId="4BD42D38" w14:textId="042E6CEC" w:rsidR="000E6CEA" w:rsidRPr="00B530F6" w:rsidRDefault="000E6CEA" w:rsidP="000E6CEA">
      <w:pPr>
        <w:jc w:val="right"/>
        <w:rPr>
          <w:rFonts w:eastAsia="Gulim"/>
        </w:rPr>
      </w:pPr>
      <w:r w:rsidRPr="00B530F6">
        <w:rPr>
          <w:rFonts w:eastAsia="Gulim"/>
        </w:rPr>
        <w:lastRenderedPageBreak/>
        <w:t>ПРИЛОЖЕНИЕ №1</w:t>
      </w:r>
    </w:p>
    <w:p w14:paraId="25D79C34" w14:textId="77777777" w:rsidR="000E6CEA" w:rsidRPr="00B530F6" w:rsidRDefault="000E6CEA" w:rsidP="000E6CEA">
      <w:pPr>
        <w:jc w:val="right"/>
        <w:rPr>
          <w:rFonts w:eastAsia="Gulim"/>
        </w:rPr>
      </w:pPr>
      <w:r w:rsidRPr="00B530F6">
        <w:rPr>
          <w:rFonts w:eastAsia="Gulim"/>
        </w:rPr>
        <w:t>к Решению Собрания Представителей</w:t>
      </w:r>
    </w:p>
    <w:p w14:paraId="5B904F14" w14:textId="77777777" w:rsidR="000E6CEA" w:rsidRPr="00B530F6" w:rsidRDefault="000E6CEA" w:rsidP="000E6CEA">
      <w:pPr>
        <w:jc w:val="right"/>
        <w:rPr>
          <w:rFonts w:eastAsia="Gulim"/>
        </w:rPr>
      </w:pPr>
      <w:r w:rsidRPr="00B530F6">
        <w:rPr>
          <w:rFonts w:eastAsia="Gulim"/>
        </w:rPr>
        <w:t>городского поселения Рощинский</w:t>
      </w:r>
    </w:p>
    <w:p w14:paraId="4A36AA73" w14:textId="77777777" w:rsidR="000E6CEA" w:rsidRPr="00B530F6" w:rsidRDefault="000E6CEA" w:rsidP="000E6CEA">
      <w:pPr>
        <w:jc w:val="right"/>
        <w:rPr>
          <w:rFonts w:eastAsia="Gulim"/>
        </w:rPr>
      </w:pPr>
      <w:r w:rsidRPr="00B530F6">
        <w:rPr>
          <w:rFonts w:eastAsia="Gulim"/>
        </w:rPr>
        <w:t xml:space="preserve">муниципального района </w:t>
      </w:r>
      <w:proofErr w:type="gramStart"/>
      <w:r w:rsidRPr="00B530F6">
        <w:rPr>
          <w:rFonts w:eastAsia="Gulim"/>
        </w:rPr>
        <w:t>Волжский</w:t>
      </w:r>
      <w:proofErr w:type="gramEnd"/>
    </w:p>
    <w:p w14:paraId="64A302CA" w14:textId="1434C589" w:rsidR="000E6CEA" w:rsidRPr="00B530F6" w:rsidRDefault="000E6CEA" w:rsidP="00301001">
      <w:pPr>
        <w:jc w:val="right"/>
        <w:rPr>
          <w:b/>
        </w:rPr>
      </w:pPr>
      <w:r w:rsidRPr="00B530F6">
        <w:rPr>
          <w:rFonts w:eastAsia="Gulim"/>
        </w:rPr>
        <w:t>Самарской области от</w:t>
      </w:r>
      <w:r w:rsidR="00301001" w:rsidRPr="00B530F6">
        <w:rPr>
          <w:rFonts w:eastAsia="Gulim"/>
        </w:rPr>
        <w:t xml:space="preserve"> </w:t>
      </w:r>
      <w:r w:rsidR="000B54C3">
        <w:rPr>
          <w:rFonts w:eastAsia="Gulim"/>
        </w:rPr>
        <w:t>04.04.</w:t>
      </w:r>
      <w:r w:rsidRPr="00B530F6">
        <w:rPr>
          <w:rFonts w:eastAsia="Gulim"/>
        </w:rPr>
        <w:t>202</w:t>
      </w:r>
      <w:r w:rsidR="00301001" w:rsidRPr="00B530F6">
        <w:rPr>
          <w:rFonts w:eastAsia="Gulim"/>
        </w:rPr>
        <w:t>3</w:t>
      </w:r>
      <w:r w:rsidRPr="00B530F6">
        <w:rPr>
          <w:rFonts w:eastAsia="Gulim"/>
        </w:rPr>
        <w:t xml:space="preserve"> №</w:t>
      </w:r>
      <w:r w:rsidR="000B54C3">
        <w:rPr>
          <w:rFonts w:eastAsia="Gulim"/>
        </w:rPr>
        <w:t>143</w:t>
      </w:r>
      <w:r w:rsidRPr="00B530F6">
        <w:rPr>
          <w:rFonts w:eastAsia="Gulim"/>
        </w:rPr>
        <w:t xml:space="preserve"> </w:t>
      </w:r>
    </w:p>
    <w:p w14:paraId="236F452D" w14:textId="77777777" w:rsidR="00CC34E5" w:rsidRDefault="00CC34E5" w:rsidP="00301001">
      <w:pPr>
        <w:shd w:val="clear" w:color="auto" w:fill="FFFFFF"/>
        <w:spacing w:before="150"/>
        <w:jc w:val="center"/>
        <w:rPr>
          <w:bCs/>
          <w:color w:val="000000"/>
          <w:bdr w:val="none" w:sz="0" w:space="0" w:color="auto" w:frame="1"/>
        </w:rPr>
      </w:pPr>
      <w:bookmarkStart w:id="1" w:name="P34"/>
      <w:bookmarkEnd w:id="1"/>
    </w:p>
    <w:p w14:paraId="3736FE28" w14:textId="4A9724E5" w:rsidR="00301001" w:rsidRPr="00301001" w:rsidRDefault="00301001" w:rsidP="00301001">
      <w:pPr>
        <w:shd w:val="clear" w:color="auto" w:fill="FFFFFF"/>
        <w:spacing w:before="150"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ПОРЯДОК </w:t>
      </w:r>
      <w:proofErr w:type="gramStart"/>
      <w:r>
        <w:rPr>
          <w:bCs/>
          <w:color w:val="000000"/>
          <w:bdr w:val="none" w:sz="0" w:space="0" w:color="auto" w:frame="1"/>
        </w:rPr>
        <w:t>ПРЕДОСТАВЛЕНИИ</w:t>
      </w:r>
      <w:proofErr w:type="gramEnd"/>
      <w:r>
        <w:rPr>
          <w:bCs/>
          <w:color w:val="000000"/>
          <w:bdr w:val="none" w:sz="0" w:space="0" w:color="auto" w:frame="1"/>
        </w:rPr>
        <w:t xml:space="preserve"> ИНЫХ</w:t>
      </w:r>
    </w:p>
    <w:p w14:paraId="53C11E12" w14:textId="2C2A1EDD" w:rsidR="00301001" w:rsidRPr="00301001" w:rsidRDefault="00301001" w:rsidP="00301001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МЕЖБЮДЖЕТНЫХ ТРАНСФЕРТОВ НА ОСУЩЕСТВЛЕНИЕ</w:t>
      </w:r>
    </w:p>
    <w:p w14:paraId="32AB74B4" w14:textId="08B42E74" w:rsidR="00301001" w:rsidRPr="00301001" w:rsidRDefault="00301001" w:rsidP="00301001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ЧАСТИ ПОНОМОЧИЙ ПО РЕШЕНИЮ ВОПРОСОВ МЕСТНОГО ЗНАЧЕНИЯ</w:t>
      </w:r>
    </w:p>
    <w:p w14:paraId="76A8E0E6" w14:textId="3B9A6B6F" w:rsidR="00301001" w:rsidRPr="00301001" w:rsidRDefault="00301001" w:rsidP="00301001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СООТВЕТСВИИ С ЗАКЛЮЧЕННЫМИ СОГЛАШЕНИЯМИ</w:t>
      </w:r>
    </w:p>
    <w:p w14:paraId="7D12F5C7" w14:textId="78912A3D" w:rsidR="00301001" w:rsidRPr="00301001" w:rsidRDefault="00301001" w:rsidP="00301001">
      <w:pPr>
        <w:shd w:val="clear" w:color="auto" w:fill="FFFFFF"/>
        <w:jc w:val="center"/>
        <w:rPr>
          <w:color w:val="000000"/>
        </w:rPr>
      </w:pPr>
      <w:proofErr w:type="gramStart"/>
      <w:r>
        <w:rPr>
          <w:bCs/>
          <w:color w:val="000000"/>
          <w:bdr w:val="none" w:sz="0" w:space="0" w:color="auto" w:frame="1"/>
        </w:rPr>
        <w:t xml:space="preserve">ИЗ БЮДЖЕТА ГОРОДСКОГО ПОСЕЛЕНИЯ РОЩИНСКИЙ МУНИЦИПАЛЬНОГО РАЙОНА ВОЛЖСКИЙ САМАРСКОЙ </w:t>
      </w:r>
      <w:r w:rsidR="00CC34E5">
        <w:rPr>
          <w:bCs/>
          <w:color w:val="000000"/>
          <w:bdr w:val="none" w:sz="0" w:space="0" w:color="auto" w:frame="1"/>
        </w:rPr>
        <w:t>ОБЛАСТИ</w:t>
      </w:r>
      <w:r w:rsidR="00CC34E5" w:rsidRPr="00301001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CC34E5" w:rsidRPr="00301001">
        <w:rPr>
          <w:color w:val="000000"/>
          <w:sz w:val="28"/>
          <w:szCs w:val="28"/>
        </w:rPr>
        <w:t>В</w:t>
      </w:r>
      <w:r>
        <w:rPr>
          <w:color w:val="000000"/>
        </w:rPr>
        <w:t xml:space="preserve"> БЮДЖЕТ МУНИЦИПАЛЬНОГО РАЙОНА ВОЛЖСКИЙ САМАРСКОЙ ОБЛАСТИ</w:t>
      </w:r>
      <w:proofErr w:type="gramEnd"/>
    </w:p>
    <w:p w14:paraId="5B6BCB54" w14:textId="77777777" w:rsidR="00301001" w:rsidRPr="00301001" w:rsidRDefault="00301001" w:rsidP="00301001">
      <w:pPr>
        <w:shd w:val="clear" w:color="auto" w:fill="FFFFFF"/>
        <w:spacing w:before="150"/>
        <w:jc w:val="both"/>
        <w:rPr>
          <w:color w:val="000000"/>
        </w:rPr>
      </w:pPr>
      <w:r w:rsidRPr="00301001">
        <w:rPr>
          <w:color w:val="000000"/>
        </w:rPr>
        <w:t> </w:t>
      </w:r>
    </w:p>
    <w:p w14:paraId="51642F0E" w14:textId="3317B0D4" w:rsidR="00301001" w:rsidRPr="00B530F6" w:rsidRDefault="00301001" w:rsidP="00301001">
      <w:pPr>
        <w:numPr>
          <w:ilvl w:val="0"/>
          <w:numId w:val="2"/>
        </w:numPr>
        <w:shd w:val="clear" w:color="auto" w:fill="FFFFFF"/>
        <w:spacing w:before="150" w:after="160" w:line="259" w:lineRule="auto"/>
        <w:contextualSpacing/>
        <w:jc w:val="center"/>
        <w:rPr>
          <w:color w:val="000000"/>
          <w:sz w:val="26"/>
          <w:szCs w:val="26"/>
        </w:rPr>
      </w:pPr>
      <w:r w:rsidRPr="00B530F6">
        <w:rPr>
          <w:bCs/>
          <w:color w:val="000000"/>
          <w:sz w:val="26"/>
          <w:szCs w:val="26"/>
        </w:rPr>
        <w:t>Общие положения</w:t>
      </w:r>
    </w:p>
    <w:p w14:paraId="0EA1E42B" w14:textId="3286A657" w:rsidR="00B530F6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1.1. </w:t>
      </w:r>
      <w:r w:rsidR="00B530F6">
        <w:rPr>
          <w:color w:val="000000"/>
          <w:sz w:val="26"/>
          <w:szCs w:val="26"/>
        </w:rPr>
        <w:t xml:space="preserve"> </w:t>
      </w:r>
      <w:proofErr w:type="gramStart"/>
      <w:r w:rsidRPr="00B530F6">
        <w:rPr>
          <w:color w:val="000000"/>
          <w:sz w:val="26"/>
          <w:szCs w:val="26"/>
        </w:rPr>
        <w:t>Настоящее Положение разработано в</w:t>
      </w:r>
      <w:r w:rsidRPr="00B530F6">
        <w:rPr>
          <w:color w:val="00000A"/>
          <w:sz w:val="26"/>
          <w:szCs w:val="26"/>
        </w:rPr>
        <w:t xml:space="preserve"> соответствии со </w:t>
      </w:r>
      <w:hyperlink r:id="rId13">
        <w:r w:rsidRPr="00B530F6">
          <w:rPr>
            <w:color w:val="00000A"/>
            <w:sz w:val="26"/>
            <w:szCs w:val="26"/>
          </w:rPr>
          <w:t>статьями 9</w:t>
        </w:r>
      </w:hyperlink>
      <w:hyperlink r:id="rId14"/>
      <w:r w:rsidRPr="00B530F6">
        <w:rPr>
          <w:color w:val="00000A"/>
          <w:sz w:val="26"/>
          <w:szCs w:val="26"/>
        </w:rPr>
        <w:t xml:space="preserve"> и</w:t>
      </w:r>
      <w:hyperlink r:id="rId15">
        <w:r w:rsidRPr="00B530F6">
          <w:rPr>
            <w:color w:val="00000A"/>
            <w:sz w:val="26"/>
            <w:szCs w:val="26"/>
          </w:rPr>
          <w:t xml:space="preserve"> 142</w:t>
        </w:r>
      </w:hyperlink>
      <w:r w:rsidRPr="00B530F6">
        <w:rPr>
          <w:color w:val="00000A"/>
          <w:sz w:val="26"/>
          <w:szCs w:val="26"/>
        </w:rPr>
        <w:t>.5</w:t>
      </w:r>
      <w:r w:rsidRPr="00B530F6">
        <w:rPr>
          <w:color w:val="000000"/>
          <w:sz w:val="26"/>
          <w:szCs w:val="26"/>
        </w:rPr>
        <w:t xml:space="preserve"> </w:t>
      </w:r>
      <w:hyperlink r:id="rId16">
        <w:r w:rsidRPr="00B530F6">
          <w:rPr>
            <w:color w:val="00000A"/>
            <w:sz w:val="26"/>
            <w:szCs w:val="26"/>
          </w:rPr>
          <w:t xml:space="preserve"> </w:t>
        </w:r>
      </w:hyperlink>
      <w:r w:rsidRPr="00B530F6">
        <w:rPr>
          <w:color w:val="00000A"/>
          <w:sz w:val="26"/>
          <w:szCs w:val="26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</w:t>
      </w:r>
      <w:r w:rsidR="00B530F6">
        <w:rPr>
          <w:color w:val="00000A"/>
          <w:sz w:val="26"/>
          <w:szCs w:val="26"/>
        </w:rPr>
        <w:t xml:space="preserve">ления в Российской Федерации», </w:t>
      </w:r>
      <w:r w:rsidRPr="00B530F6">
        <w:rPr>
          <w:color w:val="00000A"/>
          <w:sz w:val="26"/>
          <w:szCs w:val="26"/>
        </w:rPr>
        <w:t>Уставом</w:t>
      </w:r>
      <w:r w:rsidRPr="00B530F6">
        <w:rPr>
          <w:color w:val="000000"/>
          <w:sz w:val="26"/>
          <w:szCs w:val="26"/>
        </w:rPr>
        <w:t xml:space="preserve"> городского поселения Рощинский муниципального района </w:t>
      </w:r>
      <w:r w:rsidR="00B530F6">
        <w:rPr>
          <w:color w:val="000000"/>
          <w:sz w:val="26"/>
          <w:szCs w:val="26"/>
        </w:rPr>
        <w:t xml:space="preserve"> </w:t>
      </w:r>
      <w:r w:rsidRPr="00B530F6">
        <w:rPr>
          <w:color w:val="000000"/>
          <w:sz w:val="26"/>
          <w:szCs w:val="26"/>
        </w:rPr>
        <w:t>Волжский Самарской области (далее городское поселение) в целях установления случаев и порядка предоставления иных межбюджетных трансфертов из бюджета городского поселения бюджету муниципального</w:t>
      </w:r>
      <w:proofErr w:type="gramEnd"/>
      <w:r w:rsidRPr="00B530F6">
        <w:rPr>
          <w:color w:val="000000"/>
          <w:sz w:val="26"/>
          <w:szCs w:val="26"/>
        </w:rPr>
        <w:t xml:space="preserve"> района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</w:t>
      </w:r>
      <w:r w:rsidR="00B530F6">
        <w:rPr>
          <w:color w:val="000000"/>
          <w:sz w:val="26"/>
          <w:szCs w:val="26"/>
        </w:rPr>
        <w:t>.</w:t>
      </w:r>
    </w:p>
    <w:p w14:paraId="173F42C3" w14:textId="73BB08D4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1.2. Иные межбюджетные трансферты предусматриваются в составе бюджета городского поселения в целях передачи органам местного самоуправления муниципального района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 осуществления части полномочий по вопросам местного значения.</w:t>
      </w:r>
    </w:p>
    <w:p w14:paraId="70F0FF90" w14:textId="77777777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68893783" w14:textId="72A83351" w:rsidR="00301001" w:rsidRPr="00B530F6" w:rsidRDefault="00301001" w:rsidP="00B530F6">
      <w:pPr>
        <w:pStyle w:val="af5"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B530F6">
        <w:rPr>
          <w:bCs/>
          <w:color w:val="000000"/>
          <w:sz w:val="26"/>
          <w:szCs w:val="26"/>
        </w:rPr>
        <w:t>2.</w:t>
      </w:r>
      <w:r w:rsidRPr="00B530F6">
        <w:rPr>
          <w:b/>
          <w:bCs/>
          <w:color w:val="000000"/>
          <w:sz w:val="26"/>
          <w:szCs w:val="26"/>
        </w:rPr>
        <w:t xml:space="preserve"> </w:t>
      </w:r>
      <w:r w:rsidRPr="00B530F6">
        <w:rPr>
          <w:bCs/>
          <w:color w:val="000000"/>
          <w:sz w:val="26"/>
          <w:szCs w:val="26"/>
        </w:rPr>
        <w:t>Порядок и условия предоставления иных межбюджетных трансфертов</w:t>
      </w:r>
    </w:p>
    <w:p w14:paraId="732394B2" w14:textId="264AFB59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 2.1. Основаниями предоставления иных межбюджетных трансфертов из бюджета </w:t>
      </w:r>
      <w:r w:rsidR="00F36480" w:rsidRPr="00B530F6">
        <w:rPr>
          <w:color w:val="000000"/>
          <w:sz w:val="26"/>
          <w:szCs w:val="26"/>
        </w:rPr>
        <w:t>городского поселения</w:t>
      </w:r>
      <w:r w:rsidRPr="00B530F6">
        <w:rPr>
          <w:color w:val="000000"/>
          <w:sz w:val="26"/>
          <w:szCs w:val="26"/>
        </w:rPr>
        <w:t xml:space="preserve"> бюджету муниципального района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 являются:</w:t>
      </w:r>
    </w:p>
    <w:p w14:paraId="370C7763" w14:textId="29B3E1E6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2.1.1. принятие соответствующего решения </w:t>
      </w:r>
      <w:r w:rsidR="00F36480" w:rsidRPr="00B530F6">
        <w:rPr>
          <w:color w:val="000000"/>
          <w:sz w:val="26"/>
          <w:szCs w:val="26"/>
        </w:rPr>
        <w:t>Собрания представителей городского поселения</w:t>
      </w:r>
      <w:r w:rsidRPr="00B530F6">
        <w:rPr>
          <w:color w:val="000000"/>
          <w:sz w:val="26"/>
          <w:szCs w:val="26"/>
        </w:rPr>
        <w:t xml:space="preserve"> о передаче и принятии части полномочий;</w:t>
      </w:r>
    </w:p>
    <w:p w14:paraId="744CDB37" w14:textId="04798086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lastRenderedPageBreak/>
        <w:t xml:space="preserve">2.1.2. заключение соглашения между </w:t>
      </w:r>
      <w:r w:rsidR="00F36480" w:rsidRPr="00B530F6">
        <w:rPr>
          <w:color w:val="000000"/>
          <w:sz w:val="26"/>
          <w:szCs w:val="26"/>
        </w:rPr>
        <w:t>городским поселением</w:t>
      </w:r>
      <w:r w:rsidRPr="00B530F6">
        <w:rPr>
          <w:color w:val="000000"/>
          <w:sz w:val="26"/>
          <w:szCs w:val="26"/>
        </w:rPr>
        <w:t xml:space="preserve"> и муниципальным районом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 о передаче и принятии части полномочий по вопросам местного значения.</w:t>
      </w:r>
    </w:p>
    <w:p w14:paraId="4382CD68" w14:textId="2C346C7F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2.2. Объем средств и целевое назначение иных межбюджетных трансфертов утверждаются решением </w:t>
      </w:r>
      <w:r w:rsidR="00F36480" w:rsidRPr="00B530F6">
        <w:rPr>
          <w:color w:val="000000"/>
          <w:sz w:val="26"/>
          <w:szCs w:val="26"/>
        </w:rPr>
        <w:t>Собрания представителей городского поселения</w:t>
      </w:r>
      <w:r w:rsidRPr="00B530F6">
        <w:rPr>
          <w:color w:val="000000"/>
          <w:sz w:val="26"/>
          <w:szCs w:val="26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0C0EF583" w14:textId="77777777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34ED5731" w14:textId="77777777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2.4. Иные межбюджетные трансферты, передаваемые бюджету муниципального района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области, учитываются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14:paraId="7508D73F" w14:textId="7E3748FC" w:rsidR="00F36480" w:rsidRPr="00B530F6" w:rsidRDefault="00301001" w:rsidP="00B530F6">
      <w:pPr>
        <w:pStyle w:val="af5"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B530F6">
        <w:rPr>
          <w:bCs/>
          <w:color w:val="000000"/>
          <w:sz w:val="26"/>
          <w:szCs w:val="26"/>
        </w:rPr>
        <w:t xml:space="preserve">3. </w:t>
      </w:r>
      <w:proofErr w:type="gramStart"/>
      <w:r w:rsidRPr="00B530F6">
        <w:rPr>
          <w:color w:val="000000"/>
          <w:sz w:val="26"/>
          <w:szCs w:val="26"/>
        </w:rPr>
        <w:t>Контроль за</w:t>
      </w:r>
      <w:proofErr w:type="gramEnd"/>
      <w:r w:rsidRPr="00B530F6">
        <w:rPr>
          <w:color w:val="000000"/>
          <w:sz w:val="26"/>
          <w:szCs w:val="26"/>
        </w:rPr>
        <w:t xml:space="preserve"> использованием иных межбюджетных трансфертов</w:t>
      </w:r>
    </w:p>
    <w:p w14:paraId="1E86E195" w14:textId="0FAD5943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3.1. Контроль за использованием иных межбюджетных трансфертов, предоставленных бюджету муниципального района Волжский Самарской области, осуществляется путем предоставления администрацией муниципального района Волжский Самарской области администрации </w:t>
      </w:r>
      <w:r w:rsidR="00F36480" w:rsidRPr="00B530F6">
        <w:rPr>
          <w:color w:val="000000"/>
          <w:sz w:val="26"/>
          <w:szCs w:val="26"/>
        </w:rPr>
        <w:t xml:space="preserve">городского поселения </w:t>
      </w:r>
      <w:r w:rsidRPr="00B530F6">
        <w:rPr>
          <w:color w:val="000000"/>
          <w:sz w:val="26"/>
          <w:szCs w:val="26"/>
        </w:rPr>
        <w:t xml:space="preserve">отчета не позднее 20 рабочих дней года, следующим </w:t>
      </w:r>
      <w:proofErr w:type="gramStart"/>
      <w:r w:rsidRPr="00B530F6">
        <w:rPr>
          <w:color w:val="000000"/>
          <w:sz w:val="26"/>
          <w:szCs w:val="26"/>
        </w:rPr>
        <w:t>за</w:t>
      </w:r>
      <w:proofErr w:type="gramEnd"/>
      <w:r w:rsidRPr="00B530F6">
        <w:rPr>
          <w:color w:val="000000"/>
          <w:sz w:val="26"/>
          <w:szCs w:val="26"/>
        </w:rPr>
        <w:t xml:space="preserve"> отчетным.</w:t>
      </w:r>
    </w:p>
    <w:p w14:paraId="19C5081D" w14:textId="2B10D4D5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F36480" w:rsidRPr="00B530F6">
        <w:rPr>
          <w:color w:val="000000"/>
          <w:sz w:val="26"/>
          <w:szCs w:val="26"/>
        </w:rPr>
        <w:t>городского поселения</w:t>
      </w:r>
      <w:r w:rsidRPr="00B530F6">
        <w:rPr>
          <w:color w:val="000000"/>
          <w:sz w:val="26"/>
          <w:szCs w:val="26"/>
        </w:rPr>
        <w:t xml:space="preserve"> в сроки, установленные соглашением. </w:t>
      </w:r>
    </w:p>
    <w:p w14:paraId="25FA8239" w14:textId="77777777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3.3. За нецелевое использование иных межбюджетных трансфертов администрация муниципального района </w:t>
      </w:r>
      <w:proofErr w:type="gramStart"/>
      <w:r w:rsidRPr="00B530F6">
        <w:rPr>
          <w:color w:val="000000"/>
          <w:sz w:val="26"/>
          <w:szCs w:val="26"/>
        </w:rPr>
        <w:t>Волжский</w:t>
      </w:r>
      <w:proofErr w:type="gramEnd"/>
      <w:r w:rsidRPr="00B530F6">
        <w:rPr>
          <w:color w:val="000000"/>
          <w:sz w:val="26"/>
          <w:szCs w:val="26"/>
        </w:rPr>
        <w:t xml:space="preserve"> Самарской области несет ответственность в соответствии с законодательством Российской Федерации. </w:t>
      </w:r>
    </w:p>
    <w:p w14:paraId="6046B415" w14:textId="16B93F67" w:rsidR="00301001" w:rsidRPr="00B530F6" w:rsidRDefault="00301001" w:rsidP="00B530F6">
      <w:pPr>
        <w:pStyle w:val="af5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530F6">
        <w:rPr>
          <w:color w:val="000000"/>
          <w:sz w:val="26"/>
          <w:szCs w:val="26"/>
        </w:rPr>
        <w:t xml:space="preserve">3.4. </w:t>
      </w:r>
      <w:r w:rsidR="00B530F6">
        <w:rPr>
          <w:color w:val="000000"/>
          <w:sz w:val="26"/>
          <w:szCs w:val="26"/>
        </w:rPr>
        <w:t xml:space="preserve"> </w:t>
      </w:r>
      <w:proofErr w:type="gramStart"/>
      <w:r w:rsidRPr="00B530F6">
        <w:rPr>
          <w:color w:val="000000"/>
          <w:sz w:val="26"/>
          <w:szCs w:val="26"/>
        </w:rPr>
        <w:t xml:space="preserve">Не использованные администрацией муниципального района Волжский Самарской области иные межбюджетные трансферты из бюджета </w:t>
      </w:r>
      <w:r w:rsidR="00B530F6">
        <w:rPr>
          <w:color w:val="000000"/>
          <w:sz w:val="26"/>
          <w:szCs w:val="26"/>
        </w:rPr>
        <w:t xml:space="preserve">городского </w:t>
      </w:r>
      <w:r w:rsidRPr="00B530F6">
        <w:rPr>
          <w:color w:val="000000"/>
          <w:sz w:val="26"/>
          <w:szCs w:val="26"/>
        </w:rPr>
        <w:t>поселения</w:t>
      </w:r>
      <w:r w:rsidR="00B530F6">
        <w:rPr>
          <w:color w:val="000000"/>
          <w:sz w:val="26"/>
          <w:szCs w:val="26"/>
        </w:rPr>
        <w:t xml:space="preserve"> Рощинский </w:t>
      </w:r>
      <w:r w:rsidRPr="00B530F6">
        <w:rPr>
          <w:color w:val="000000"/>
          <w:sz w:val="26"/>
          <w:szCs w:val="26"/>
        </w:rPr>
        <w:t xml:space="preserve"> подлежат возврату в бюджет </w:t>
      </w:r>
      <w:r w:rsidR="00B530F6">
        <w:rPr>
          <w:color w:val="000000"/>
          <w:sz w:val="26"/>
          <w:szCs w:val="26"/>
        </w:rPr>
        <w:t>городского</w:t>
      </w:r>
      <w:r w:rsidRPr="00B530F6">
        <w:rPr>
          <w:color w:val="000000"/>
          <w:sz w:val="26"/>
          <w:szCs w:val="26"/>
        </w:rPr>
        <w:t xml:space="preserve"> поселения</w:t>
      </w:r>
      <w:r w:rsidR="00B530F6">
        <w:rPr>
          <w:color w:val="000000"/>
          <w:sz w:val="26"/>
          <w:szCs w:val="26"/>
        </w:rPr>
        <w:t xml:space="preserve"> Рощинский</w:t>
      </w:r>
      <w:r w:rsidRPr="00B530F6">
        <w:rPr>
          <w:color w:val="000000"/>
          <w:sz w:val="26"/>
          <w:szCs w:val="26"/>
        </w:rPr>
        <w:t xml:space="preserve"> в сроки, установленные соглашением. </w:t>
      </w:r>
      <w:proofErr w:type="gramEnd"/>
    </w:p>
    <w:p w14:paraId="3CD8BBC2" w14:textId="67379DE3" w:rsidR="00CC34E5" w:rsidRDefault="00301001" w:rsidP="000B54C3">
      <w:pPr>
        <w:ind w:left="922"/>
        <w:rPr>
          <w:color w:val="000000"/>
          <w:sz w:val="28"/>
          <w:szCs w:val="28"/>
        </w:rPr>
        <w:sectPr w:rsidR="00CC34E5" w:rsidSect="00B530F6">
          <w:headerReference w:type="even" r:id="rId17"/>
          <w:headerReference w:type="default" r:id="rId18"/>
          <w:pgSz w:w="11900" w:h="16840"/>
          <w:pgMar w:top="709" w:right="850" w:bottom="851" w:left="1701" w:header="708" w:footer="708" w:gutter="0"/>
          <w:cols w:space="708"/>
          <w:titlePg/>
          <w:docGrid w:linePitch="360"/>
        </w:sectPr>
      </w:pPr>
      <w:r w:rsidRPr="00301001">
        <w:rPr>
          <w:color w:val="000000"/>
          <w:sz w:val="28"/>
          <w:szCs w:val="28"/>
        </w:rPr>
        <w:lastRenderedPageBreak/>
        <w:t xml:space="preserve"> </w:t>
      </w:r>
    </w:p>
    <w:p w14:paraId="67C7F1E6" w14:textId="0CAF5190" w:rsidR="00301001" w:rsidRPr="00CC34E5" w:rsidRDefault="00301001" w:rsidP="00F36480">
      <w:pPr>
        <w:spacing w:line="259" w:lineRule="auto"/>
        <w:ind w:left="214"/>
        <w:jc w:val="right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lastRenderedPageBreak/>
        <w:t>Приложение</w:t>
      </w:r>
      <w:r w:rsidR="00F36480" w:rsidRPr="00CC34E5">
        <w:rPr>
          <w:color w:val="000000"/>
          <w:sz w:val="28"/>
          <w:szCs w:val="28"/>
        </w:rPr>
        <w:t xml:space="preserve"> № 2</w:t>
      </w:r>
      <w:r w:rsidRPr="00301001">
        <w:rPr>
          <w:color w:val="000000"/>
          <w:sz w:val="28"/>
          <w:szCs w:val="28"/>
        </w:rPr>
        <w:t xml:space="preserve"> к Порядку </w:t>
      </w:r>
    </w:p>
    <w:p w14:paraId="747FC6B4" w14:textId="77777777" w:rsidR="00F36480" w:rsidRPr="00CC34E5" w:rsidRDefault="00F36480" w:rsidP="00F36480">
      <w:pPr>
        <w:jc w:val="right"/>
        <w:rPr>
          <w:rFonts w:eastAsia="Gulim"/>
          <w:sz w:val="28"/>
          <w:szCs w:val="28"/>
        </w:rPr>
      </w:pPr>
      <w:r w:rsidRPr="00CC34E5">
        <w:rPr>
          <w:rFonts w:eastAsia="Gulim"/>
          <w:sz w:val="28"/>
          <w:szCs w:val="28"/>
        </w:rPr>
        <w:t>к Решению Собрания Представителей</w:t>
      </w:r>
    </w:p>
    <w:p w14:paraId="64F6D84E" w14:textId="77777777" w:rsidR="00F36480" w:rsidRPr="00CC34E5" w:rsidRDefault="00F36480" w:rsidP="00F36480">
      <w:pPr>
        <w:jc w:val="right"/>
        <w:rPr>
          <w:rFonts w:eastAsia="Gulim"/>
          <w:sz w:val="28"/>
          <w:szCs w:val="28"/>
        </w:rPr>
      </w:pPr>
      <w:r w:rsidRPr="00CC34E5">
        <w:rPr>
          <w:rFonts w:eastAsia="Gulim"/>
          <w:sz w:val="28"/>
          <w:szCs w:val="28"/>
        </w:rPr>
        <w:t>городского поселения Рощинский</w:t>
      </w:r>
    </w:p>
    <w:p w14:paraId="6CD51E58" w14:textId="77777777" w:rsidR="00F36480" w:rsidRPr="00CC34E5" w:rsidRDefault="00F36480" w:rsidP="00F36480">
      <w:pPr>
        <w:jc w:val="right"/>
        <w:rPr>
          <w:rFonts w:eastAsia="Gulim"/>
          <w:sz w:val="28"/>
          <w:szCs w:val="28"/>
        </w:rPr>
      </w:pPr>
      <w:r w:rsidRPr="00CC34E5">
        <w:rPr>
          <w:rFonts w:eastAsia="Gulim"/>
          <w:sz w:val="28"/>
          <w:szCs w:val="28"/>
        </w:rPr>
        <w:t xml:space="preserve">муниципального района </w:t>
      </w:r>
      <w:proofErr w:type="gramStart"/>
      <w:r w:rsidRPr="00CC34E5">
        <w:rPr>
          <w:rFonts w:eastAsia="Gulim"/>
          <w:sz w:val="28"/>
          <w:szCs w:val="28"/>
        </w:rPr>
        <w:t>Волжский</w:t>
      </w:r>
      <w:proofErr w:type="gramEnd"/>
    </w:p>
    <w:p w14:paraId="46FA1965" w14:textId="1BC801E4" w:rsidR="00F36480" w:rsidRPr="00CC34E5" w:rsidRDefault="00F36480" w:rsidP="00F36480">
      <w:pPr>
        <w:jc w:val="right"/>
        <w:rPr>
          <w:b/>
          <w:sz w:val="28"/>
          <w:szCs w:val="28"/>
        </w:rPr>
      </w:pPr>
      <w:r w:rsidRPr="00CC34E5">
        <w:rPr>
          <w:rFonts w:eastAsia="Gulim"/>
          <w:sz w:val="28"/>
          <w:szCs w:val="28"/>
        </w:rPr>
        <w:t xml:space="preserve">Самарской области от </w:t>
      </w:r>
      <w:r w:rsidR="000B54C3">
        <w:rPr>
          <w:rFonts w:eastAsia="Gulim"/>
          <w:sz w:val="28"/>
          <w:szCs w:val="28"/>
        </w:rPr>
        <w:t>04.04.</w:t>
      </w:r>
      <w:r w:rsidRPr="00CC34E5">
        <w:rPr>
          <w:rFonts w:eastAsia="Gulim"/>
          <w:sz w:val="28"/>
          <w:szCs w:val="28"/>
        </w:rPr>
        <w:t>2023 №</w:t>
      </w:r>
      <w:r w:rsidR="000B54C3">
        <w:rPr>
          <w:rFonts w:eastAsia="Gulim"/>
          <w:sz w:val="28"/>
          <w:szCs w:val="28"/>
        </w:rPr>
        <w:t>143</w:t>
      </w:r>
      <w:r w:rsidRPr="00CC34E5">
        <w:rPr>
          <w:rFonts w:eastAsia="Gulim"/>
          <w:sz w:val="28"/>
          <w:szCs w:val="28"/>
        </w:rPr>
        <w:t xml:space="preserve"> </w:t>
      </w:r>
    </w:p>
    <w:p w14:paraId="7C97FA90" w14:textId="77777777" w:rsidR="00301001" w:rsidRPr="00301001" w:rsidRDefault="00301001" w:rsidP="003010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301001">
        <w:rPr>
          <w:b/>
          <w:color w:val="000000"/>
          <w:sz w:val="28"/>
          <w:szCs w:val="28"/>
        </w:rPr>
        <w:t xml:space="preserve">  </w:t>
      </w:r>
      <w:r w:rsidRPr="00301001">
        <w:rPr>
          <w:color w:val="000000"/>
          <w:sz w:val="28"/>
          <w:szCs w:val="28"/>
        </w:rPr>
        <w:t>ОТЧЕТ</w:t>
      </w:r>
    </w:p>
    <w:p w14:paraId="6D7469BC" w14:textId="02E6DAFA" w:rsidR="00301001" w:rsidRPr="00301001" w:rsidRDefault="00301001" w:rsidP="003010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 xml:space="preserve">о расходовании межбюджетных трансфертов, передаваемых из бюджета </w:t>
      </w:r>
      <w:r w:rsidR="00F36480" w:rsidRPr="00CC34E5">
        <w:rPr>
          <w:color w:val="000000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F36480" w:rsidRPr="00CC34E5">
        <w:rPr>
          <w:color w:val="000000"/>
          <w:sz w:val="28"/>
          <w:szCs w:val="28"/>
        </w:rPr>
        <w:t>Волжский</w:t>
      </w:r>
      <w:proofErr w:type="gramEnd"/>
      <w:r w:rsidR="00F36480" w:rsidRPr="00CC34E5">
        <w:rPr>
          <w:color w:val="000000"/>
          <w:sz w:val="28"/>
          <w:szCs w:val="28"/>
        </w:rPr>
        <w:t xml:space="preserve"> Самарской области</w:t>
      </w:r>
      <w:r w:rsidRPr="00301001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муниципальному району Волжский Самарской области</w:t>
      </w:r>
    </w:p>
    <w:p w14:paraId="26094237" w14:textId="122F3E99" w:rsidR="00301001" w:rsidRPr="00301001" w:rsidRDefault="00CC34E5" w:rsidP="003010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34E5">
        <w:rPr>
          <w:color w:val="000000"/>
          <w:sz w:val="28"/>
          <w:szCs w:val="28"/>
        </w:rPr>
        <w:t>н</w:t>
      </w:r>
      <w:r w:rsidR="00301001" w:rsidRPr="00301001">
        <w:rPr>
          <w:color w:val="000000"/>
          <w:sz w:val="28"/>
          <w:szCs w:val="28"/>
        </w:rPr>
        <w:t>а _____________________________20____г.</w:t>
      </w:r>
    </w:p>
    <w:p w14:paraId="4C3E07A1" w14:textId="77777777" w:rsidR="00301001" w:rsidRPr="00301001" w:rsidRDefault="00301001" w:rsidP="0030100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624"/>
        <w:gridCol w:w="2116"/>
        <w:gridCol w:w="1585"/>
        <w:gridCol w:w="2087"/>
        <w:gridCol w:w="2517"/>
        <w:gridCol w:w="2318"/>
      </w:tblGrid>
      <w:tr w:rsidR="00301001" w:rsidRPr="00301001" w14:paraId="09C08EDA" w14:textId="77777777" w:rsidTr="00EF09B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888E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53A0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0921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Код</w:t>
            </w:r>
          </w:p>
          <w:p w14:paraId="25FA05F7" w14:textId="77777777" w:rsidR="00301001" w:rsidRPr="00301001" w:rsidRDefault="00805066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hyperlink r:id="rId19" w:tooltip="Бюджетная классификация" w:history="1">
              <w:r w:rsidR="00301001" w:rsidRPr="00301001">
                <w:rPr>
                  <w:bCs/>
                  <w:sz w:val="28"/>
                  <w:szCs w:val="28"/>
                  <w:bdr w:val="none" w:sz="0" w:space="0" w:color="auto" w:frame="1"/>
                </w:rPr>
                <w:t>бюджетной классификации</w:t>
              </w:r>
            </w:hyperlink>
          </w:p>
          <w:p w14:paraId="03C39972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4D2F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C257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5B46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AD6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301001" w:rsidRPr="00301001" w14:paraId="232179A9" w14:textId="77777777" w:rsidTr="00EF09B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0575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1F2F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4B6E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9073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95A6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BD2C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1FD8" w14:textId="77777777" w:rsidR="00301001" w:rsidRPr="00301001" w:rsidRDefault="00301001" w:rsidP="00CC34E5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</w:tr>
      <w:tr w:rsidR="00301001" w:rsidRPr="00301001" w14:paraId="1D9F398F" w14:textId="77777777" w:rsidTr="00EF09B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1A37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974F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77AF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4114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6134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BF90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CF93" w14:textId="77777777" w:rsidR="00301001" w:rsidRPr="00301001" w:rsidRDefault="00301001" w:rsidP="00301001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01001" w:rsidRPr="00301001" w14:paraId="79A31AFB" w14:textId="77777777" w:rsidTr="00EF09B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DFDF" w14:textId="77777777" w:rsidR="00301001" w:rsidRPr="00301001" w:rsidRDefault="00301001" w:rsidP="003010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14F9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7FAF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18BE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0564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BB65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0B73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</w:tr>
      <w:tr w:rsidR="00301001" w:rsidRPr="00301001" w14:paraId="5BFBD04B" w14:textId="77777777" w:rsidTr="00EF09B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1815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8BB6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93CC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AD68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66BD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5971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3CC2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</w:tr>
      <w:tr w:rsidR="00301001" w:rsidRPr="00301001" w14:paraId="4D35F398" w14:textId="77777777" w:rsidTr="00EF09B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A3C9" w14:textId="77777777" w:rsidR="00301001" w:rsidRPr="00301001" w:rsidRDefault="00301001" w:rsidP="0030100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0100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E5A" w14:textId="77777777" w:rsidR="00301001" w:rsidRPr="00301001" w:rsidRDefault="00301001" w:rsidP="003010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C7F6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E61C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8D6C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4C7E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329A" w14:textId="77777777" w:rsidR="00301001" w:rsidRPr="00301001" w:rsidRDefault="00301001" w:rsidP="00301001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</w:tr>
    </w:tbl>
    <w:p w14:paraId="29CEEA28" w14:textId="77777777" w:rsidR="00301001" w:rsidRPr="00301001" w:rsidRDefault="00301001" w:rsidP="00301001">
      <w:pPr>
        <w:shd w:val="clear" w:color="auto" w:fill="FFFFFF"/>
        <w:spacing w:before="375"/>
        <w:textAlignment w:val="baseline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>Руководитель ___________________________ _____________________________</w:t>
      </w:r>
    </w:p>
    <w:p w14:paraId="01F9D581" w14:textId="77777777" w:rsidR="00301001" w:rsidRPr="00301001" w:rsidRDefault="00301001" w:rsidP="0030100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 xml:space="preserve">                                          (подпись)                                   (Расшифровка подписи)</w:t>
      </w:r>
    </w:p>
    <w:p w14:paraId="68806896" w14:textId="2DC2928F" w:rsidR="00301001" w:rsidRPr="00301001" w:rsidRDefault="00301001" w:rsidP="0030100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>Главный </w:t>
      </w:r>
      <w:hyperlink r:id="rId20" w:history="1">
        <w:r w:rsidRPr="00301001">
          <w:rPr>
            <w:sz w:val="28"/>
            <w:szCs w:val="28"/>
            <w:bdr w:val="none" w:sz="0" w:space="0" w:color="auto" w:frame="1"/>
          </w:rPr>
          <w:t>бухгалтер</w:t>
        </w:r>
      </w:hyperlink>
      <w:r w:rsidRPr="00301001">
        <w:rPr>
          <w:color w:val="000000"/>
          <w:sz w:val="28"/>
          <w:szCs w:val="28"/>
        </w:rPr>
        <w:t> ____________</w:t>
      </w:r>
      <w:r w:rsidR="00CC34E5" w:rsidRPr="00CC34E5">
        <w:rPr>
          <w:color w:val="000000"/>
          <w:sz w:val="28"/>
          <w:szCs w:val="28"/>
        </w:rPr>
        <w:t>________________________________________</w:t>
      </w:r>
    </w:p>
    <w:p w14:paraId="21394193" w14:textId="4B136328" w:rsidR="00301001" w:rsidRPr="00301001" w:rsidRDefault="00301001" w:rsidP="0030100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 xml:space="preserve">                                           (</w:t>
      </w:r>
      <w:r w:rsidR="00CC34E5" w:rsidRPr="00CC34E5">
        <w:rPr>
          <w:color w:val="000000"/>
          <w:sz w:val="28"/>
          <w:szCs w:val="28"/>
        </w:rPr>
        <w:t xml:space="preserve">подпись)  </w:t>
      </w:r>
      <w:r w:rsidRPr="00301001">
        <w:rPr>
          <w:color w:val="000000"/>
          <w:sz w:val="28"/>
          <w:szCs w:val="28"/>
        </w:rPr>
        <w:t xml:space="preserve">                      </w:t>
      </w:r>
      <w:r w:rsidR="00CC34E5" w:rsidRPr="00CC34E5">
        <w:rPr>
          <w:color w:val="000000"/>
          <w:sz w:val="28"/>
          <w:szCs w:val="28"/>
        </w:rPr>
        <w:t xml:space="preserve">     </w:t>
      </w:r>
      <w:r w:rsidRPr="00301001">
        <w:rPr>
          <w:color w:val="000000"/>
          <w:sz w:val="28"/>
          <w:szCs w:val="28"/>
        </w:rPr>
        <w:t xml:space="preserve">      (Расшифровка подписи)</w:t>
      </w:r>
    </w:p>
    <w:p w14:paraId="2C957148" w14:textId="77777777" w:rsidR="00301001" w:rsidRPr="00301001" w:rsidRDefault="00301001" w:rsidP="00301001">
      <w:pPr>
        <w:shd w:val="clear" w:color="auto" w:fill="FFFFFF"/>
        <w:textAlignment w:val="baseline"/>
        <w:rPr>
          <w:sz w:val="28"/>
          <w:szCs w:val="28"/>
        </w:rPr>
      </w:pPr>
      <w:r w:rsidRPr="00301001">
        <w:rPr>
          <w:color w:val="000000"/>
          <w:sz w:val="28"/>
          <w:szCs w:val="28"/>
        </w:rPr>
        <w:t>Исполнитель: ФИО, </w:t>
      </w:r>
      <w:hyperlink r:id="rId21" w:history="1">
        <w:r w:rsidRPr="00301001">
          <w:rPr>
            <w:sz w:val="28"/>
            <w:szCs w:val="28"/>
            <w:u w:val="single"/>
            <w:bdr w:val="none" w:sz="0" w:space="0" w:color="auto" w:frame="1"/>
          </w:rPr>
          <w:t>телефон</w:t>
        </w:r>
      </w:hyperlink>
    </w:p>
    <w:p w14:paraId="7C279891" w14:textId="63EF03F0" w:rsidR="00301001" w:rsidRPr="00301001" w:rsidRDefault="00301001" w:rsidP="0030100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01001">
        <w:rPr>
          <w:color w:val="000000"/>
          <w:sz w:val="28"/>
          <w:szCs w:val="28"/>
        </w:rPr>
        <w:t>«__</w:t>
      </w:r>
      <w:r w:rsidR="00CC34E5" w:rsidRPr="00CC34E5">
        <w:rPr>
          <w:color w:val="000000"/>
          <w:sz w:val="28"/>
          <w:szCs w:val="28"/>
        </w:rPr>
        <w:t>_» _</w:t>
      </w:r>
      <w:r w:rsidRPr="00301001">
        <w:rPr>
          <w:color w:val="000000"/>
          <w:sz w:val="28"/>
          <w:szCs w:val="28"/>
        </w:rPr>
        <w:t>_________________20____г.</w:t>
      </w:r>
    </w:p>
    <w:p w14:paraId="55B23125" w14:textId="2D9A1035" w:rsidR="00370CC2" w:rsidRPr="00CC34E5" w:rsidRDefault="00301001" w:rsidP="00CC34E5">
      <w:pPr>
        <w:shd w:val="clear" w:color="auto" w:fill="FFFFFF"/>
        <w:spacing w:before="375" w:after="375"/>
        <w:textAlignment w:val="baseline"/>
        <w:rPr>
          <w:color w:val="000000" w:themeColor="text1"/>
          <w:sz w:val="28"/>
          <w:szCs w:val="28"/>
        </w:rPr>
      </w:pPr>
      <w:r w:rsidRPr="00301001">
        <w:rPr>
          <w:color w:val="000000"/>
          <w:sz w:val="28"/>
          <w:szCs w:val="28"/>
        </w:rPr>
        <w:t>М. П.</w:t>
      </w:r>
    </w:p>
    <w:sectPr w:rsidR="00370CC2" w:rsidRPr="00CC34E5" w:rsidSect="00CC34E5">
      <w:pgSz w:w="16840" w:h="11900" w:orient="landscape"/>
      <w:pgMar w:top="1135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A2E9" w14:textId="77777777" w:rsidR="00805066" w:rsidRDefault="00805066" w:rsidP="00165F1F">
      <w:r>
        <w:separator/>
      </w:r>
    </w:p>
  </w:endnote>
  <w:endnote w:type="continuationSeparator" w:id="0">
    <w:p w14:paraId="3F0B04A5" w14:textId="77777777" w:rsidR="00805066" w:rsidRDefault="0080506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3456" w14:textId="77777777" w:rsidR="00805066" w:rsidRDefault="00805066" w:rsidP="00165F1F">
      <w:r>
        <w:separator/>
      </w:r>
    </w:p>
  </w:footnote>
  <w:footnote w:type="continuationSeparator" w:id="0">
    <w:p w14:paraId="159A2266" w14:textId="77777777" w:rsidR="00805066" w:rsidRDefault="0080506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585073783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2003952613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2F71946D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44BA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056BFA7E" w14:textId="77777777" w:rsidR="00CC34E5" w:rsidRDefault="00CC34E5" w:rsidP="00CC34E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2D35"/>
    <w:rsid w:val="0000572C"/>
    <w:rsid w:val="00010027"/>
    <w:rsid w:val="0001406E"/>
    <w:rsid w:val="000166B7"/>
    <w:rsid w:val="0003374E"/>
    <w:rsid w:val="00037D7D"/>
    <w:rsid w:val="00047348"/>
    <w:rsid w:val="000621F9"/>
    <w:rsid w:val="00064CE7"/>
    <w:rsid w:val="000757A5"/>
    <w:rsid w:val="000775A3"/>
    <w:rsid w:val="00081AC1"/>
    <w:rsid w:val="00090886"/>
    <w:rsid w:val="00090E0E"/>
    <w:rsid w:val="000B0402"/>
    <w:rsid w:val="000B1027"/>
    <w:rsid w:val="000B37C3"/>
    <w:rsid w:val="000B54C3"/>
    <w:rsid w:val="000C5A28"/>
    <w:rsid w:val="000C6CB4"/>
    <w:rsid w:val="000D44BA"/>
    <w:rsid w:val="000E6CE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55E1B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1134A"/>
    <w:rsid w:val="00250F95"/>
    <w:rsid w:val="00255C12"/>
    <w:rsid w:val="00263859"/>
    <w:rsid w:val="00263F68"/>
    <w:rsid w:val="00274093"/>
    <w:rsid w:val="0028576F"/>
    <w:rsid w:val="002B2AD2"/>
    <w:rsid w:val="002B79C9"/>
    <w:rsid w:val="002D3F6B"/>
    <w:rsid w:val="002F142A"/>
    <w:rsid w:val="00301001"/>
    <w:rsid w:val="00305F5C"/>
    <w:rsid w:val="00313C41"/>
    <w:rsid w:val="003242BA"/>
    <w:rsid w:val="00332154"/>
    <w:rsid w:val="003355E4"/>
    <w:rsid w:val="003407EE"/>
    <w:rsid w:val="00354979"/>
    <w:rsid w:val="00355A5C"/>
    <w:rsid w:val="003653BF"/>
    <w:rsid w:val="003669CD"/>
    <w:rsid w:val="00370CC2"/>
    <w:rsid w:val="003C2048"/>
    <w:rsid w:val="003E3508"/>
    <w:rsid w:val="003F6045"/>
    <w:rsid w:val="0041645B"/>
    <w:rsid w:val="00417C98"/>
    <w:rsid w:val="0042535C"/>
    <w:rsid w:val="0047105B"/>
    <w:rsid w:val="004766D9"/>
    <w:rsid w:val="00481806"/>
    <w:rsid w:val="004B51E1"/>
    <w:rsid w:val="004C4A29"/>
    <w:rsid w:val="004C5DCB"/>
    <w:rsid w:val="004F38F5"/>
    <w:rsid w:val="00510D59"/>
    <w:rsid w:val="00531FCD"/>
    <w:rsid w:val="005349F9"/>
    <w:rsid w:val="00544BA4"/>
    <w:rsid w:val="00555D09"/>
    <w:rsid w:val="00562984"/>
    <w:rsid w:val="00563C1F"/>
    <w:rsid w:val="005730BA"/>
    <w:rsid w:val="00575F0E"/>
    <w:rsid w:val="0058100A"/>
    <w:rsid w:val="00594C63"/>
    <w:rsid w:val="005B0762"/>
    <w:rsid w:val="005B3716"/>
    <w:rsid w:val="005B4B94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86A4A"/>
    <w:rsid w:val="006A48C7"/>
    <w:rsid w:val="006A56DA"/>
    <w:rsid w:val="006E1A57"/>
    <w:rsid w:val="006E6B19"/>
    <w:rsid w:val="006F3B1C"/>
    <w:rsid w:val="006F4584"/>
    <w:rsid w:val="00701A7F"/>
    <w:rsid w:val="00734E37"/>
    <w:rsid w:val="00774494"/>
    <w:rsid w:val="0079411B"/>
    <w:rsid w:val="00797B53"/>
    <w:rsid w:val="007A58F6"/>
    <w:rsid w:val="007C2347"/>
    <w:rsid w:val="007C5F09"/>
    <w:rsid w:val="007C7769"/>
    <w:rsid w:val="007C7D37"/>
    <w:rsid w:val="007D5E00"/>
    <w:rsid w:val="007D6937"/>
    <w:rsid w:val="007E0603"/>
    <w:rsid w:val="007E23E7"/>
    <w:rsid w:val="008012F4"/>
    <w:rsid w:val="008043F1"/>
    <w:rsid w:val="00805066"/>
    <w:rsid w:val="00825119"/>
    <w:rsid w:val="008264E6"/>
    <w:rsid w:val="00835775"/>
    <w:rsid w:val="00836BD7"/>
    <w:rsid w:val="0083759D"/>
    <w:rsid w:val="00841DC6"/>
    <w:rsid w:val="00846626"/>
    <w:rsid w:val="00854702"/>
    <w:rsid w:val="00883E4A"/>
    <w:rsid w:val="00884CA8"/>
    <w:rsid w:val="008A559B"/>
    <w:rsid w:val="008A5C55"/>
    <w:rsid w:val="008B6F4F"/>
    <w:rsid w:val="008D5B90"/>
    <w:rsid w:val="008E6EC4"/>
    <w:rsid w:val="008F42A7"/>
    <w:rsid w:val="0092782E"/>
    <w:rsid w:val="00932FE6"/>
    <w:rsid w:val="00934EC0"/>
    <w:rsid w:val="00945B02"/>
    <w:rsid w:val="00964E29"/>
    <w:rsid w:val="0099557F"/>
    <w:rsid w:val="0099719A"/>
    <w:rsid w:val="009A3FE0"/>
    <w:rsid w:val="009A56ED"/>
    <w:rsid w:val="009C6976"/>
    <w:rsid w:val="009E7D46"/>
    <w:rsid w:val="009F5BEC"/>
    <w:rsid w:val="00A06642"/>
    <w:rsid w:val="00A15182"/>
    <w:rsid w:val="00A16A7A"/>
    <w:rsid w:val="00A17B9B"/>
    <w:rsid w:val="00A310CD"/>
    <w:rsid w:val="00A32C16"/>
    <w:rsid w:val="00A34FE2"/>
    <w:rsid w:val="00A4135A"/>
    <w:rsid w:val="00A4348D"/>
    <w:rsid w:val="00A46DA0"/>
    <w:rsid w:val="00A60317"/>
    <w:rsid w:val="00A67E1A"/>
    <w:rsid w:val="00A81BBA"/>
    <w:rsid w:val="00A9140F"/>
    <w:rsid w:val="00A9335F"/>
    <w:rsid w:val="00AA205F"/>
    <w:rsid w:val="00AD21CB"/>
    <w:rsid w:val="00AD2838"/>
    <w:rsid w:val="00AE208E"/>
    <w:rsid w:val="00AF1BC5"/>
    <w:rsid w:val="00B027F8"/>
    <w:rsid w:val="00B13604"/>
    <w:rsid w:val="00B23B09"/>
    <w:rsid w:val="00B43625"/>
    <w:rsid w:val="00B46DBB"/>
    <w:rsid w:val="00B53044"/>
    <w:rsid w:val="00B530F6"/>
    <w:rsid w:val="00B718B7"/>
    <w:rsid w:val="00B754CA"/>
    <w:rsid w:val="00B91D2C"/>
    <w:rsid w:val="00B92711"/>
    <w:rsid w:val="00B95A4C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C34E5"/>
    <w:rsid w:val="00CE0FE0"/>
    <w:rsid w:val="00CE4136"/>
    <w:rsid w:val="00CE551F"/>
    <w:rsid w:val="00CE656A"/>
    <w:rsid w:val="00CF00DA"/>
    <w:rsid w:val="00CF7D4E"/>
    <w:rsid w:val="00D01293"/>
    <w:rsid w:val="00D201A1"/>
    <w:rsid w:val="00D2714A"/>
    <w:rsid w:val="00D33C8C"/>
    <w:rsid w:val="00D348AF"/>
    <w:rsid w:val="00D3567C"/>
    <w:rsid w:val="00D42353"/>
    <w:rsid w:val="00D44F90"/>
    <w:rsid w:val="00D85763"/>
    <w:rsid w:val="00DB2D5C"/>
    <w:rsid w:val="00DC158F"/>
    <w:rsid w:val="00DD6562"/>
    <w:rsid w:val="00E00C36"/>
    <w:rsid w:val="00E20E14"/>
    <w:rsid w:val="00E35644"/>
    <w:rsid w:val="00E36E27"/>
    <w:rsid w:val="00E412E0"/>
    <w:rsid w:val="00E41448"/>
    <w:rsid w:val="00E41F27"/>
    <w:rsid w:val="00E50085"/>
    <w:rsid w:val="00E61727"/>
    <w:rsid w:val="00E82038"/>
    <w:rsid w:val="00E8336F"/>
    <w:rsid w:val="00E92C26"/>
    <w:rsid w:val="00E93338"/>
    <w:rsid w:val="00EA41E1"/>
    <w:rsid w:val="00EC0A39"/>
    <w:rsid w:val="00EE11A6"/>
    <w:rsid w:val="00EE695D"/>
    <w:rsid w:val="00EF117D"/>
    <w:rsid w:val="00EF63D5"/>
    <w:rsid w:val="00F00FC2"/>
    <w:rsid w:val="00F0505B"/>
    <w:rsid w:val="00F11E1F"/>
    <w:rsid w:val="00F36480"/>
    <w:rsid w:val="00F4221A"/>
    <w:rsid w:val="00F532EA"/>
    <w:rsid w:val="00F627B8"/>
    <w:rsid w:val="00F7313E"/>
    <w:rsid w:val="00F82305"/>
    <w:rsid w:val="00FA2FC5"/>
    <w:rsid w:val="00FA4467"/>
    <w:rsid w:val="00FB43C0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/wiki/001/242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ravila/j3a.htm" TargetMode="External"/><Relationship Id="rId20" Type="http://schemas.openxmlformats.org/officeDocument/2006/relationships/hyperlink" Target="http://pandia.ru/text/categ/wiki/001/166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pravila/j3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5</cp:revision>
  <cp:lastPrinted>2023-04-04T11:41:00Z</cp:lastPrinted>
  <dcterms:created xsi:type="dcterms:W3CDTF">2023-03-03T08:57:00Z</dcterms:created>
  <dcterms:modified xsi:type="dcterms:W3CDTF">2023-04-04T11:42:00Z</dcterms:modified>
</cp:coreProperties>
</file>